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7622</wp:posOffset>
                  </wp:positionH>
                  <wp:positionV relativeFrom="paragraph">
                    <wp:posOffset>0</wp:posOffset>
                  </wp:positionV>
                  <wp:extent cx="2438400" cy="1270000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Welfare Request Form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</w:rPr>
            </w:pPr>
            <w:r w:rsidDel="00000000" w:rsidR="00000000" w:rsidRPr="00000000">
              <w:rPr>
                <w:b w:val="1"/>
                <w:color w:val="595959"/>
                <w:rtl w:val="0"/>
              </w:rPr>
              <w:t xml:space="preserve">Date Submitted: 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Guidelines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Incomplete welfare request forms will not be processed.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Requests will be prioritized according to the guidelines posted on the ASC website.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attach any supporting documents detailing the purpose of your request, including program descriptions, order forms, catalogs, item numbers, pamphlets, etc.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email additional questions to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USAFAasc@gmail.com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Welfare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Forms may be scanned and emailed to </w:t>
      </w:r>
      <w:r w:rsidDel="00000000" w:rsidR="00000000" w:rsidRPr="00000000">
        <w:rPr>
          <w:rtl w:val="0"/>
        </w:rPr>
        <w:t xml:space="preserve">USAFAasc@gmail.com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mailed to the following address: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Air Force Academy Spouses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Club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C/O Welfare Chair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P.O. Box 78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USAFA, CO 80840</w:t>
      </w:r>
    </w:p>
    <w:p w:rsidR="00000000" w:rsidDel="00000000" w:rsidP="00000000" w:rsidRDefault="00000000" w:rsidRPr="00000000" w14:paraId="00000012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800.0" w:type="dxa"/>
        <w:jc w:val="left"/>
        <w:tblLayout w:type="fixed"/>
        <w:tblLook w:val="0000"/>
      </w:tblPr>
      <w:tblGrid>
        <w:gridCol w:w="1736"/>
        <w:gridCol w:w="3664"/>
        <w:gridCol w:w="96"/>
        <w:gridCol w:w="2218"/>
        <w:gridCol w:w="3086"/>
        <w:tblGridChange w:id="0">
          <w:tblGrid>
            <w:gridCol w:w="1736"/>
            <w:gridCol w:w="3664"/>
            <w:gridCol w:w="96"/>
            <w:gridCol w:w="2218"/>
            <w:gridCol w:w="308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Organization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This Organization Is: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Military/Civilian (Circle One)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Point of Contact: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POC Phone Number: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POC Title: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POC Email Address: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Check Mailing Address: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City, State, Zip Code: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Amount Requested: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Total Event/Project Cost: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Organization Website Address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Check Payable to       (no personal names):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0404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Style w:val="Heading2"/>
        <w:pageBreakBefore w:val="0"/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Purpose of Organization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What is the mission statement of your organization, and how does it benefit our local, military community?</w:t>
      </w:r>
    </w:p>
    <w:p w:rsidR="00000000" w:rsidDel="00000000" w:rsidP="00000000" w:rsidRDefault="00000000" w:rsidRPr="00000000" w14:paraId="0000003D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rPr/>
      </w:pPr>
      <w:bookmarkStart w:colFirst="0" w:colLast="0" w:name="_heading=h.f2yeq8s4vu3v" w:id="1"/>
      <w:bookmarkEnd w:id="1"/>
      <w:r w:rsidDel="00000000" w:rsidR="00000000" w:rsidRPr="00000000">
        <w:rPr>
          <w:rtl w:val="0"/>
        </w:rPr>
        <w:t xml:space="preserve">Purpose of Funding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Please state the purpose of your funds request, and how it would be spent. Be as specific as possible.</w:t>
      </w:r>
    </w:p>
    <w:p w:rsidR="00000000" w:rsidDel="00000000" w:rsidP="00000000" w:rsidRDefault="00000000" w:rsidRPr="00000000" w14:paraId="00000045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heading=h.zv508nsnze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pageBreakBefore w:val="0"/>
        <w:jc w:val="left"/>
        <w:rPr/>
      </w:pPr>
      <w:r w:rsidDel="00000000" w:rsidR="00000000" w:rsidRPr="00000000">
        <w:rPr>
          <w:rtl w:val="0"/>
        </w:rPr>
        <w:t xml:space="preserve">Beneficiaries</w:t>
      </w:r>
    </w:p>
    <w:tbl>
      <w:tblPr>
        <w:tblStyle w:val="Table3"/>
        <w:tblW w:w="9046.221653291319" w:type="dxa"/>
        <w:jc w:val="left"/>
        <w:tblLayout w:type="fixed"/>
        <w:tblLook w:val="0000"/>
      </w:tblPr>
      <w:tblGrid>
        <w:gridCol w:w="9046.221653291319"/>
        <w:tblGridChange w:id="0">
          <w:tblGrid>
            <w:gridCol w:w="9046.22165329131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ind w:right="-7331.947417655457"/>
              <w:rPr/>
            </w:pPr>
            <w:r w:rsidDel="00000000" w:rsidR="00000000" w:rsidRPr="00000000">
              <w:rPr>
                <w:rtl w:val="0"/>
              </w:rPr>
              <w:t xml:space="preserve">Total Number ______     Number that are Military ______       Number that are local  _______   </w:t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If approved, how will this donation benefit the military and/or surrounding community? </w:t>
      </w:r>
    </w:p>
    <w:p w:rsidR="00000000" w:rsidDel="00000000" w:rsidP="00000000" w:rsidRDefault="00000000" w:rsidRPr="00000000" w14:paraId="00000051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pageBreakBefore w:val="0"/>
        <w:rPr/>
      </w:pPr>
      <w:bookmarkStart w:colFirst="0" w:colLast="0" w:name="_heading=h.4hjvbygiu2ty" w:id="3"/>
      <w:bookmarkEnd w:id="3"/>
      <w:r w:rsidDel="00000000" w:rsidR="00000000" w:rsidRPr="00000000">
        <w:rPr>
          <w:rtl w:val="0"/>
        </w:rPr>
        <w:t xml:space="preserve">For Schools</w:t>
      </w:r>
    </w:p>
    <w:p w:rsidR="00000000" w:rsidDel="00000000" w:rsidP="00000000" w:rsidRDefault="00000000" w:rsidRPr="00000000" w14:paraId="00000057">
      <w:pPr>
        <w:pageBreakBefore w:val="0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All requests submitted on behalf of any school must have the prior approval of the Principal.</w:t>
      </w:r>
    </w:p>
    <w:tbl>
      <w:tblPr>
        <w:tblStyle w:val="Table4"/>
        <w:tblW w:w="10800.0" w:type="dxa"/>
        <w:jc w:val="left"/>
        <w:tblLayout w:type="fixed"/>
        <w:tblLook w:val="0000"/>
      </w:tblPr>
      <w:tblGrid>
        <w:gridCol w:w="5085"/>
        <w:gridCol w:w="5715"/>
        <w:tblGridChange w:id="0">
          <w:tblGrid>
            <w:gridCol w:w="5085"/>
            <w:gridCol w:w="57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School: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Principal: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ind w:right="-1755"/>
              <w:rPr/>
            </w:pPr>
            <w:r w:rsidDel="00000000" w:rsidR="00000000" w:rsidRPr="00000000">
              <w:rPr>
                <w:rtl w:val="0"/>
              </w:rPr>
              <w:t xml:space="preserve">Signature: _________________________________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Date:</w:t>
            </w:r>
          </w:p>
        </w:tc>
      </w:tr>
    </w:tbl>
    <w:p w:rsidR="00000000" w:rsidDel="00000000" w:rsidP="00000000" w:rsidRDefault="00000000" w:rsidRPr="00000000" w14:paraId="00000060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For Internal Use Only</w:t>
      </w:r>
    </w:p>
    <w:tbl>
      <w:tblPr>
        <w:tblStyle w:val="Table5"/>
        <w:tblW w:w="10800.0" w:type="dxa"/>
        <w:jc w:val="left"/>
        <w:tblLayout w:type="fixed"/>
        <w:tblLook w:val="0000"/>
      </w:tblPr>
      <w:tblGrid>
        <w:gridCol w:w="1736"/>
        <w:gridCol w:w="3664"/>
        <w:gridCol w:w="96"/>
        <w:gridCol w:w="2218"/>
        <w:gridCol w:w="3086"/>
        <w:tblGridChange w:id="0">
          <w:tblGrid>
            <w:gridCol w:w="1736"/>
            <w:gridCol w:w="3664"/>
            <w:gridCol w:w="96"/>
            <w:gridCol w:w="2218"/>
            <w:gridCol w:w="308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 Request Received: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Approved/Denied</w:t>
            </w:r>
          </w:p>
        </w:tc>
        <w:tc>
          <w:tcPr>
            <w:tcBorders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Award 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Award </w:t>
            </w:r>
            <w:r w:rsidDel="00000000" w:rsidR="00000000" w:rsidRPr="00000000">
              <w:rPr>
                <w:rtl w:val="0"/>
              </w:rPr>
              <w:t xml:space="preserve">Amount:</w:t>
            </w:r>
          </w:p>
        </w:tc>
        <w:tc>
          <w:tcPr>
            <w:tcBorders>
              <w:top w:color="404040" w:space="0" w:sz="4" w:val="single"/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Check Number:</w:t>
            </w:r>
          </w:p>
        </w:tc>
        <w:tc>
          <w:tcPr>
            <w:tcBorders>
              <w:top w:color="404040" w:space="0" w:sz="4" w:val="single"/>
              <w:bottom w:color="40404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widowControl w:val="0"/>
        <w:spacing w:after="240" w:lineRule="auto"/>
        <w:jc w:val="center"/>
        <w:rPr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Academy Spouses’ Club is a private organization. It is not part of the Department of Defense or any of its components, and it has no governmental status.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34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60" w:before="20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hd w:fill="404040" w:val="clear"/>
      <w:spacing w:after="200" w:before="240" w:lineRule="auto"/>
      <w:jc w:val="center"/>
    </w:pPr>
    <w:rPr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jc w:val="center"/>
    </w:pPr>
    <w:rPr>
      <w:b w:val="1"/>
      <w:color w:val="ffffff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 w:val="1"/>
    <w:rsid w:val="00D93596"/>
    <w:pPr>
      <w:spacing w:after="160" w:before="200"/>
      <w:outlineLvl w:val="0"/>
    </w:pPr>
    <w:rPr>
      <w:rFonts w:asciiTheme="majorHAnsi" w:hAnsiTheme="majorHAnsi"/>
      <w:b w:val="1"/>
      <w:sz w:val="28"/>
    </w:rPr>
  </w:style>
  <w:style w:type="paragraph" w:styleId="Heading2">
    <w:name w:val="heading 2"/>
    <w:basedOn w:val="Normal"/>
    <w:next w:val="Normal"/>
    <w:qFormat w:val="1"/>
    <w:rsid w:val="004B0E51"/>
    <w:pPr>
      <w:shd w:color="auto" w:fill="404040" w:themeFill="text1" w:themeFillTint="0000BF" w:val="clear"/>
      <w:spacing w:after="200" w:before="240"/>
      <w:jc w:val="center"/>
      <w:outlineLvl w:val="1"/>
    </w:pPr>
    <w:rPr>
      <w:b w:val="1"/>
      <w:color w:val="ffffff" w:themeColor="background1"/>
      <w:sz w:val="24"/>
    </w:rPr>
  </w:style>
  <w:style w:type="paragraph" w:styleId="Heading3">
    <w:name w:val="heading 3"/>
    <w:basedOn w:val="Normal"/>
    <w:next w:val="Normal"/>
    <w:qFormat w:val="1"/>
    <w:rsid w:val="00D6155E"/>
    <w:pPr>
      <w:jc w:val="center"/>
      <w:outlineLvl w:val="2"/>
    </w:pPr>
    <w:rPr>
      <w:b w:val="1"/>
      <w:color w:val="fffff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FieldText" w:customStyle="1">
    <w:name w:val="Field Text"/>
    <w:basedOn w:val="Normal"/>
    <w:next w:val="Normal"/>
    <w:link w:val="FieldTextChar"/>
    <w:qFormat w:val="1"/>
    <w:rsid w:val="007150D0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7150D0"/>
    <w:rPr>
      <w:rFonts w:ascii="Arial" w:hAnsi="Arial"/>
      <w:b w:val="1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350FE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mpanyName" w:customStyle="1">
    <w:name w:val="Company Name"/>
    <w:basedOn w:val="Normal"/>
    <w:qFormat w:val="1"/>
    <w:rsid w:val="004B0E51"/>
    <w:pPr>
      <w:jc w:val="right"/>
    </w:pPr>
    <w:rPr>
      <w:b w:val="1"/>
      <w:color w:val="595959" w:themeColor="text1" w:themeTint="0000A6"/>
      <w:sz w:val="36"/>
    </w:rPr>
  </w:style>
  <w:style w:type="paragraph" w:styleId="ListParagraph">
    <w:name w:val="List Paragraph"/>
    <w:basedOn w:val="Normal"/>
    <w:uiPriority w:val="34"/>
    <w:qFormat w:val="1"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 w:val="1"/>
    <w:rsid w:val="004B0E51"/>
    <w:rPr>
      <w:color w:val="808080"/>
    </w:rPr>
  </w:style>
  <w:style w:type="paragraph" w:styleId="Index1">
    <w:name w:val="index 1"/>
    <w:basedOn w:val="Normal"/>
    <w:next w:val="Normal"/>
    <w:autoRedefine w:val="1"/>
    <w:uiPriority w:val="99"/>
    <w:unhideWhenUsed w:val="1"/>
    <w:rsid w:val="003E4ECC"/>
    <w:pPr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unhideWhenUsed w:val="1"/>
    <w:rsid w:val="003E4ECC"/>
    <w:pPr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unhideWhenUsed w:val="1"/>
    <w:rsid w:val="003E4ECC"/>
    <w:pPr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unhideWhenUsed w:val="1"/>
    <w:rsid w:val="003E4ECC"/>
    <w:pPr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unhideWhenUsed w:val="1"/>
    <w:rsid w:val="003E4ECC"/>
    <w:pPr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unhideWhenUsed w:val="1"/>
    <w:rsid w:val="003E4ECC"/>
    <w:pPr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unhideWhenUsed w:val="1"/>
    <w:rsid w:val="003E4ECC"/>
    <w:pPr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unhideWhenUsed w:val="1"/>
    <w:rsid w:val="003E4ECC"/>
    <w:pPr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unhideWhenUsed w:val="1"/>
    <w:rsid w:val="003E4ECC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 w:val="1"/>
    <w:rsid w:val="003E4ECC"/>
  </w:style>
  <w:style w:type="character" w:styleId="Hyperlink">
    <w:name w:val="Hyperlink"/>
    <w:basedOn w:val="DefaultParagraphFont"/>
    <w:uiPriority w:val="99"/>
    <w:unhideWhenUsed w:val="1"/>
    <w:rsid w:val="00207A6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uqUi/CKPBMkKC0AWUGXKD2BMg==">CgMxLjAyCGguZ2pkZ3hzMg5oLmYyeWVxOHM0dnUzdjINaC56djUwOG5zbnplNTIOaC40aGp2YnlnaXUydHk4AHIhMTFLZlJ4TE1wV25sSndRQ1pEdXpqWGExbVpzR0FUMEZ0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2019-03-11T18:52:00Z</dcterms:created>
  <dc:creator>Jacquelyn O'Connor Ayers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